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3E4" w:rsidRPr="00FC4761" w:rsidRDefault="004C53E4" w:rsidP="004C53E4">
      <w:pPr>
        <w:ind w:right="-334"/>
        <w:rPr>
          <w:sz w:val="22"/>
          <w:szCs w:val="22"/>
        </w:rPr>
      </w:pPr>
      <w:r w:rsidRPr="00CA69C6">
        <w:rPr>
          <w:sz w:val="22"/>
          <w:szCs w:val="22"/>
        </w:rPr>
        <w:t>ΚΕΝΤΡΙΚΟΣ ΣΥΛ</w:t>
      </w:r>
      <w:r w:rsidR="005F5DA6">
        <w:rPr>
          <w:sz w:val="22"/>
          <w:szCs w:val="22"/>
        </w:rPr>
        <w:t>ΛΟΓΟΣ ΠΟΛΥΤΕΚΝΩΝ</w:t>
      </w:r>
      <w:r w:rsidR="005F5DA6">
        <w:rPr>
          <w:sz w:val="22"/>
          <w:szCs w:val="22"/>
        </w:rPr>
        <w:tab/>
      </w:r>
      <w:r w:rsidR="005F5DA6">
        <w:rPr>
          <w:sz w:val="22"/>
          <w:szCs w:val="22"/>
        </w:rPr>
        <w:tab/>
      </w:r>
      <w:r w:rsidR="005F5DA6">
        <w:rPr>
          <w:sz w:val="22"/>
          <w:szCs w:val="22"/>
        </w:rPr>
        <w:tab/>
        <w:t>ΘΕΣΣΑΛΟΝΙΚΗ 08.06.2026</w:t>
      </w:r>
    </w:p>
    <w:p w:rsidR="004C53E4" w:rsidRPr="00CA69C6" w:rsidRDefault="004C53E4" w:rsidP="004C53E4">
      <w:pPr>
        <w:rPr>
          <w:sz w:val="22"/>
          <w:szCs w:val="22"/>
        </w:rPr>
      </w:pPr>
      <w:r>
        <w:rPr>
          <w:sz w:val="22"/>
          <w:szCs w:val="22"/>
        </w:rPr>
        <w:t xml:space="preserve">ΓΟΝΕΩΝ  ΝΟΜΟΥ </w:t>
      </w:r>
      <w:r w:rsidRPr="00CA69C6">
        <w:rPr>
          <w:sz w:val="22"/>
          <w:szCs w:val="22"/>
        </w:rPr>
        <w:t xml:space="preserve"> ΘΕΣΣΑΛΟΝΙΚΗΣ</w:t>
      </w:r>
    </w:p>
    <w:p w:rsidR="004C53E4" w:rsidRPr="00800165" w:rsidRDefault="004C53E4" w:rsidP="004C53E4">
      <w:pPr>
        <w:rPr>
          <w:b/>
          <w:bCs/>
          <w:sz w:val="22"/>
          <w:szCs w:val="22"/>
        </w:rPr>
      </w:pPr>
      <w:r w:rsidRPr="00800165">
        <w:rPr>
          <w:b/>
          <w:bCs/>
          <w:sz w:val="22"/>
          <w:szCs w:val="22"/>
        </w:rPr>
        <w:t>“</w:t>
      </w:r>
      <w:r w:rsidRPr="00CA69C6">
        <w:rPr>
          <w:b/>
          <w:bCs/>
          <w:sz w:val="22"/>
          <w:szCs w:val="22"/>
        </w:rPr>
        <w:t xml:space="preserve">  Ο  Ι   Α  Γ Ι</w:t>
      </w:r>
      <w:r>
        <w:rPr>
          <w:b/>
          <w:bCs/>
          <w:sz w:val="22"/>
          <w:szCs w:val="22"/>
        </w:rPr>
        <w:t xml:space="preserve"> Ο  Ι    Π  Α  Ν  Τ  Ε   Σ  </w:t>
      </w:r>
      <w:r w:rsidRPr="00800165">
        <w:rPr>
          <w:b/>
          <w:bCs/>
          <w:sz w:val="22"/>
          <w:szCs w:val="22"/>
        </w:rPr>
        <w:t>”</w:t>
      </w:r>
    </w:p>
    <w:p w:rsidR="004C53E4" w:rsidRPr="00CA69C6" w:rsidRDefault="004C53E4" w:rsidP="004C53E4">
      <w:pPr>
        <w:rPr>
          <w:sz w:val="22"/>
          <w:szCs w:val="22"/>
        </w:rPr>
      </w:pPr>
      <w:r w:rsidRPr="00CA69C6">
        <w:rPr>
          <w:sz w:val="22"/>
          <w:szCs w:val="22"/>
        </w:rPr>
        <w:t xml:space="preserve">Κουντουριώτου 21- </w:t>
      </w:r>
      <w:r>
        <w:rPr>
          <w:sz w:val="22"/>
          <w:szCs w:val="22"/>
        </w:rPr>
        <w:t>3</w:t>
      </w:r>
      <w:r w:rsidRPr="00CA69C6">
        <w:rPr>
          <w:sz w:val="22"/>
          <w:szCs w:val="22"/>
          <w:vertAlign w:val="superscript"/>
        </w:rPr>
        <w:t>ος</w:t>
      </w:r>
      <w:r w:rsidRPr="00CA69C6">
        <w:rPr>
          <w:sz w:val="22"/>
          <w:szCs w:val="22"/>
        </w:rPr>
        <w:t xml:space="preserve">  όροφος τ.κ. 54625</w:t>
      </w:r>
    </w:p>
    <w:p w:rsidR="004C53E4" w:rsidRDefault="004C53E4" w:rsidP="004C53E4">
      <w:pPr>
        <w:tabs>
          <w:tab w:val="left" w:pos="1080"/>
        </w:tabs>
        <w:rPr>
          <w:sz w:val="22"/>
          <w:szCs w:val="22"/>
        </w:rPr>
      </w:pPr>
      <w:r w:rsidRPr="00CA69C6">
        <w:rPr>
          <w:sz w:val="22"/>
          <w:szCs w:val="22"/>
        </w:rPr>
        <w:t>Θεσσαλονίκη τηλ.2310552-140 φαξ 552-821</w:t>
      </w:r>
    </w:p>
    <w:p w:rsidR="00041B6F" w:rsidRPr="00F21CA0" w:rsidRDefault="00041B6F" w:rsidP="004C53E4">
      <w:pPr>
        <w:tabs>
          <w:tab w:val="left" w:pos="1080"/>
        </w:tabs>
        <w:rPr>
          <w:sz w:val="22"/>
          <w:szCs w:val="22"/>
        </w:rPr>
      </w:pPr>
      <w:r>
        <w:rPr>
          <w:sz w:val="22"/>
          <w:szCs w:val="22"/>
          <w:lang w:val="en-US"/>
        </w:rPr>
        <w:t>Email</w:t>
      </w:r>
      <w:r w:rsidRPr="00F21CA0">
        <w:rPr>
          <w:sz w:val="22"/>
          <w:szCs w:val="22"/>
        </w:rPr>
        <w:t>:</w:t>
      </w:r>
      <w:proofErr w:type="spellStart"/>
      <w:r>
        <w:rPr>
          <w:sz w:val="22"/>
          <w:szCs w:val="22"/>
          <w:lang w:val="en-US"/>
        </w:rPr>
        <w:t>agioipantes</w:t>
      </w:r>
      <w:proofErr w:type="spellEnd"/>
      <w:r w:rsidRPr="00F21CA0">
        <w:rPr>
          <w:sz w:val="22"/>
          <w:szCs w:val="22"/>
        </w:rPr>
        <w:t>@</w:t>
      </w:r>
      <w:proofErr w:type="spellStart"/>
      <w:r>
        <w:rPr>
          <w:sz w:val="22"/>
          <w:szCs w:val="22"/>
          <w:lang w:val="en-US"/>
        </w:rPr>
        <w:t>gmail</w:t>
      </w:r>
      <w:proofErr w:type="spellEnd"/>
      <w:r w:rsidRPr="00F21CA0">
        <w:rPr>
          <w:sz w:val="22"/>
          <w:szCs w:val="22"/>
        </w:rPr>
        <w:t>.</w:t>
      </w:r>
      <w:r>
        <w:rPr>
          <w:sz w:val="22"/>
          <w:szCs w:val="22"/>
          <w:lang w:val="en-US"/>
        </w:rPr>
        <w:t>com</w:t>
      </w:r>
    </w:p>
    <w:p w:rsidR="004C53E4" w:rsidRDefault="004C53E4" w:rsidP="004C53E4">
      <w:pPr>
        <w:rPr>
          <w:sz w:val="26"/>
        </w:rPr>
      </w:pPr>
    </w:p>
    <w:p w:rsidR="004C53E4" w:rsidRDefault="004C53E4" w:rsidP="004C53E4">
      <w:pPr>
        <w:rPr>
          <w:sz w:val="26"/>
        </w:rPr>
      </w:pPr>
    </w:p>
    <w:p w:rsidR="004C53E4" w:rsidRDefault="004C53E4" w:rsidP="004C53E4">
      <w:pPr>
        <w:rPr>
          <w:sz w:val="26"/>
        </w:rPr>
      </w:pPr>
    </w:p>
    <w:p w:rsidR="004C53E4" w:rsidRDefault="004C53E4" w:rsidP="004C53E4">
      <w:pPr>
        <w:pStyle w:val="Heading3"/>
        <w:rPr>
          <w:rFonts w:ascii="Arial" w:hAnsi="Arial" w:cs="Arial"/>
          <w:sz w:val="26"/>
        </w:rPr>
      </w:pPr>
      <w:r>
        <w:rPr>
          <w:sz w:val="26"/>
        </w:rPr>
        <w:t>ΔΕΛΤΙΟ ΤΥΠΟΥ</w:t>
      </w:r>
    </w:p>
    <w:p w:rsidR="004C53E4" w:rsidRPr="00C410F4" w:rsidRDefault="004C53E4" w:rsidP="004C53E4">
      <w:pPr>
        <w:pStyle w:val="Heading2"/>
        <w:tabs>
          <w:tab w:val="left" w:pos="2160"/>
        </w:tabs>
        <w:jc w:val="center"/>
        <w:rPr>
          <w:b/>
          <w:bCs/>
          <w:sz w:val="26"/>
        </w:rPr>
      </w:pPr>
      <w:r>
        <w:rPr>
          <w:b/>
          <w:bCs/>
          <w:sz w:val="26"/>
        </w:rPr>
        <w:t>Του Συλλόγου Πολυτέκνων για την:</w:t>
      </w:r>
    </w:p>
    <w:p w:rsidR="004C53E4" w:rsidRDefault="004C53E4" w:rsidP="004C53E4">
      <w:pPr>
        <w:jc w:val="center"/>
      </w:pPr>
      <w:r>
        <w:t xml:space="preserve">ΕΟΡΤΗ ΤΩΝ ΑΓΙΩΝ ΠΑΝΤΩΝ </w:t>
      </w:r>
    </w:p>
    <w:p w:rsidR="00E005A7" w:rsidRPr="00E005A7" w:rsidRDefault="00E005A7" w:rsidP="004C53E4">
      <w:pPr>
        <w:jc w:val="center"/>
        <w:rPr>
          <w:bCs/>
          <w:sz w:val="26"/>
        </w:rPr>
      </w:pPr>
      <w:r w:rsidRPr="00E005A7">
        <w:rPr>
          <w:bCs/>
          <w:sz w:val="26"/>
        </w:rPr>
        <w:t>Την</w:t>
      </w:r>
      <w:r>
        <w:rPr>
          <w:bCs/>
          <w:sz w:val="26"/>
        </w:rPr>
        <w:t xml:space="preserve"> </w:t>
      </w:r>
      <w:r w:rsidR="006F4A11">
        <w:rPr>
          <w:bCs/>
          <w:sz w:val="26"/>
        </w:rPr>
        <w:t>Κυριακή 7 Ιουνίου 2026</w:t>
      </w:r>
    </w:p>
    <w:p w:rsidR="004C53E4" w:rsidRPr="007C752A" w:rsidRDefault="004C53E4" w:rsidP="004C53E4">
      <w:pPr>
        <w:jc w:val="center"/>
      </w:pPr>
    </w:p>
    <w:p w:rsidR="004C53E4" w:rsidRPr="00C410F4" w:rsidRDefault="004C53E4" w:rsidP="004C53E4">
      <w:pPr>
        <w:pStyle w:val="BodyText"/>
        <w:jc w:val="both"/>
        <w:rPr>
          <w:b/>
          <w:bCs/>
          <w:sz w:val="26"/>
        </w:rPr>
      </w:pPr>
      <w:r>
        <w:rPr>
          <w:b/>
          <w:bCs/>
          <w:sz w:val="26"/>
        </w:rPr>
        <w:tab/>
      </w:r>
      <w:r w:rsidRPr="007B11A2">
        <w:rPr>
          <w:bCs/>
          <w:sz w:val="26"/>
        </w:rPr>
        <w:t>Ο Κεντρικός Σύλλογος πολυτέκνων</w:t>
      </w:r>
      <w:r>
        <w:rPr>
          <w:b/>
          <w:bCs/>
          <w:sz w:val="26"/>
        </w:rPr>
        <w:t xml:space="preserve">  </w:t>
      </w:r>
      <w:r w:rsidRPr="007C752A">
        <w:rPr>
          <w:bCs/>
          <w:sz w:val="26"/>
        </w:rPr>
        <w:t>Γονέων Νομού Θεσσαλονίκης</w:t>
      </w:r>
      <w:r>
        <w:rPr>
          <w:b/>
          <w:bCs/>
          <w:sz w:val="26"/>
        </w:rPr>
        <w:t xml:space="preserve">      </w:t>
      </w:r>
    </w:p>
    <w:p w:rsidR="005B2447" w:rsidRDefault="004C53E4" w:rsidP="00C71576">
      <w:pPr>
        <w:pStyle w:val="BodyText"/>
        <w:jc w:val="both"/>
        <w:rPr>
          <w:bCs/>
          <w:sz w:val="26"/>
        </w:rPr>
      </w:pPr>
      <w:r w:rsidRPr="00800165">
        <w:rPr>
          <w:b/>
          <w:bCs/>
          <w:sz w:val="26"/>
        </w:rPr>
        <w:t>“</w:t>
      </w:r>
      <w:r>
        <w:rPr>
          <w:b/>
          <w:bCs/>
          <w:sz w:val="26"/>
        </w:rPr>
        <w:t xml:space="preserve"> Οι Άγιοι Πάντες </w:t>
      </w:r>
      <w:r w:rsidRPr="00800165">
        <w:rPr>
          <w:b/>
          <w:bCs/>
          <w:sz w:val="26"/>
        </w:rPr>
        <w:t>”</w:t>
      </w:r>
      <w:r>
        <w:rPr>
          <w:bCs/>
          <w:sz w:val="26"/>
        </w:rPr>
        <w:t xml:space="preserve"> φέτος</w:t>
      </w:r>
      <w:r w:rsidRPr="007C752A">
        <w:rPr>
          <w:bCs/>
          <w:sz w:val="26"/>
        </w:rPr>
        <w:t xml:space="preserve"> συμπλήρωσε</w:t>
      </w:r>
      <w:r>
        <w:rPr>
          <w:b/>
          <w:bCs/>
          <w:sz w:val="26"/>
        </w:rPr>
        <w:t xml:space="preserve"> </w:t>
      </w:r>
      <w:r w:rsidR="005F5DA6">
        <w:rPr>
          <w:b/>
          <w:bCs/>
          <w:sz w:val="26"/>
        </w:rPr>
        <w:t>97</w:t>
      </w:r>
      <w:r>
        <w:rPr>
          <w:b/>
          <w:bCs/>
          <w:sz w:val="26"/>
        </w:rPr>
        <w:t xml:space="preserve"> χρόνια </w:t>
      </w:r>
      <w:r>
        <w:rPr>
          <w:bCs/>
          <w:sz w:val="26"/>
        </w:rPr>
        <w:t>λειτουργίας, προσφοράς και αγώνων. Οι πολύτεκνοι του Νομού Θεσσαλονίκης έδειξαν με την παρουσία τους στην εκδήλωση της Κυριακής ότι εκτιμούν τις προσπάθειες, τις ενέργειες, τις προτάσεις και όλα όσα γίνονται από τον Πρόεδρο και το Διοικητικό Συμβούλιο και έτσι πυκνώνουν τις τάξεις του Συ</w:t>
      </w:r>
      <w:r w:rsidR="008C65CC">
        <w:rPr>
          <w:bCs/>
          <w:sz w:val="26"/>
        </w:rPr>
        <w:t>λλόγου που έχει ξεπεράσει τις 12.00</w:t>
      </w:r>
      <w:r>
        <w:rPr>
          <w:bCs/>
          <w:sz w:val="26"/>
        </w:rPr>
        <w:t>0 οικογένειες μέλη και είναι από τους 2-3 μεγαλύτερους της χώρας.</w:t>
      </w:r>
    </w:p>
    <w:p w:rsidR="00971896" w:rsidRDefault="00971896" w:rsidP="004C53E4">
      <w:pPr>
        <w:pStyle w:val="BodyText"/>
        <w:jc w:val="both"/>
        <w:rPr>
          <w:bCs/>
          <w:sz w:val="26"/>
        </w:rPr>
      </w:pPr>
    </w:p>
    <w:p w:rsidR="00C71576" w:rsidRDefault="004C53E4" w:rsidP="005B2447">
      <w:pPr>
        <w:pStyle w:val="BodyText"/>
        <w:ind w:firstLine="720"/>
        <w:jc w:val="both"/>
        <w:rPr>
          <w:bCs/>
          <w:sz w:val="26"/>
        </w:rPr>
      </w:pPr>
      <w:r>
        <w:rPr>
          <w:bCs/>
          <w:sz w:val="26"/>
        </w:rPr>
        <w:t xml:space="preserve">Την Κυριακή </w:t>
      </w:r>
      <w:r w:rsidR="005F5DA6">
        <w:rPr>
          <w:bCs/>
          <w:sz w:val="26"/>
        </w:rPr>
        <w:t>7 Ιουνίου 2026</w:t>
      </w:r>
      <w:r w:rsidR="00F21CA0">
        <w:rPr>
          <w:bCs/>
          <w:sz w:val="26"/>
        </w:rPr>
        <w:t>,</w:t>
      </w:r>
      <w:r>
        <w:rPr>
          <w:bCs/>
          <w:sz w:val="26"/>
        </w:rPr>
        <w:t xml:space="preserve"> ονο</w:t>
      </w:r>
      <w:r w:rsidR="008D5EE5">
        <w:rPr>
          <w:bCs/>
          <w:sz w:val="26"/>
        </w:rPr>
        <w:t>μαστική εορτή του Συλλόγου μας</w:t>
      </w:r>
      <w:r w:rsidR="00F21CA0">
        <w:rPr>
          <w:bCs/>
          <w:sz w:val="26"/>
        </w:rPr>
        <w:t>,</w:t>
      </w:r>
      <w:r w:rsidR="008D5EE5">
        <w:rPr>
          <w:bCs/>
          <w:sz w:val="26"/>
        </w:rPr>
        <w:t xml:space="preserve"> </w:t>
      </w:r>
      <w:r>
        <w:rPr>
          <w:bCs/>
          <w:sz w:val="26"/>
        </w:rPr>
        <w:t>τελέσθηκε Θεία Λειτουργία, Αρτοκλασία</w:t>
      </w:r>
      <w:r w:rsidRPr="004C53E4">
        <w:rPr>
          <w:bCs/>
          <w:sz w:val="26"/>
        </w:rPr>
        <w:t xml:space="preserve"> </w:t>
      </w:r>
      <w:r w:rsidR="00F21CA0">
        <w:rPr>
          <w:bCs/>
          <w:sz w:val="26"/>
        </w:rPr>
        <w:t xml:space="preserve">και δοξολογία </w:t>
      </w:r>
      <w:r>
        <w:rPr>
          <w:bCs/>
          <w:sz w:val="26"/>
        </w:rPr>
        <w:t xml:space="preserve">στον </w:t>
      </w:r>
      <w:r w:rsidR="00F21CA0">
        <w:rPr>
          <w:b/>
          <w:bCs/>
          <w:sz w:val="26"/>
        </w:rPr>
        <w:t>Ιερό Ναό Αγίου Θεράποντα</w:t>
      </w:r>
      <w:r>
        <w:rPr>
          <w:bCs/>
          <w:sz w:val="26"/>
        </w:rPr>
        <w:t xml:space="preserve"> με παρουσία πολυτέκνων οικογενειών, επισήμων και φορέων της πόλης.</w:t>
      </w:r>
    </w:p>
    <w:p w:rsidR="00030E07" w:rsidRDefault="00030E07" w:rsidP="005B2447">
      <w:pPr>
        <w:pStyle w:val="BodyText"/>
        <w:ind w:firstLine="720"/>
        <w:jc w:val="both"/>
        <w:rPr>
          <w:bCs/>
          <w:sz w:val="26"/>
        </w:rPr>
      </w:pPr>
    </w:p>
    <w:p w:rsidR="00AB50C8" w:rsidRDefault="00AB50C8" w:rsidP="005B2447">
      <w:pPr>
        <w:pStyle w:val="BodyText"/>
        <w:ind w:firstLine="720"/>
        <w:jc w:val="both"/>
        <w:rPr>
          <w:bCs/>
          <w:sz w:val="26"/>
        </w:rPr>
      </w:pPr>
    </w:p>
    <w:p w:rsidR="00C71576" w:rsidRDefault="00C71576" w:rsidP="004516D5">
      <w:pPr>
        <w:pStyle w:val="BodyText"/>
        <w:ind w:firstLine="142"/>
        <w:jc w:val="both"/>
        <w:rPr>
          <w:bCs/>
          <w:sz w:val="26"/>
        </w:rPr>
        <w:sectPr w:rsidR="00C71576" w:rsidSect="00DD3C77">
          <w:pgSz w:w="11906" w:h="16838"/>
          <w:pgMar w:top="1440" w:right="1800" w:bottom="1440" w:left="1800" w:header="708" w:footer="708" w:gutter="0"/>
          <w:cols w:space="708"/>
          <w:docGrid w:linePitch="360"/>
        </w:sectPr>
      </w:pPr>
      <w:r>
        <w:rPr>
          <w:bCs/>
          <w:sz w:val="26"/>
        </w:rPr>
        <w:t xml:space="preserve"> </w:t>
      </w:r>
      <w:r>
        <w:rPr>
          <w:bCs/>
          <w:noProof/>
          <w:sz w:val="26"/>
        </w:rPr>
        <w:drawing>
          <wp:inline distT="0" distB="0" distL="0" distR="0">
            <wp:extent cx="2450232" cy="1847850"/>
            <wp:effectExtent l="0" t="0" r="0" b="0"/>
            <wp:docPr id="3" name="Picture 3" descr="C:\Users\User\AppData\Local\Microsoft\Windows\INetCache\Content.Word\20260608_105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User\AppData\Local\Microsoft\Windows\INetCache\Content.Word\20260608_10560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8886" cy="1884543"/>
                    </a:xfrm>
                    <a:prstGeom prst="rect">
                      <a:avLst/>
                    </a:prstGeom>
                    <a:noFill/>
                    <a:ln>
                      <a:noFill/>
                    </a:ln>
                  </pic:spPr>
                </pic:pic>
              </a:graphicData>
            </a:graphic>
          </wp:inline>
        </w:drawing>
      </w:r>
      <w:r w:rsidR="004516D5">
        <w:rPr>
          <w:bCs/>
          <w:sz w:val="26"/>
        </w:rPr>
        <w:t xml:space="preserve"> </w:t>
      </w:r>
      <w:r w:rsidR="00030E07">
        <w:rPr>
          <w:bCs/>
          <w:sz w:val="26"/>
        </w:rPr>
        <w:t xml:space="preserve">  </w:t>
      </w:r>
      <w:r w:rsidR="00030E07">
        <w:rPr>
          <w:bCs/>
          <w:noProof/>
          <w:sz w:val="26"/>
        </w:rPr>
        <w:drawing>
          <wp:inline distT="0" distB="0" distL="0" distR="0" wp14:anchorId="24FFE7F9" wp14:editId="0873003F">
            <wp:extent cx="2524125" cy="1834472"/>
            <wp:effectExtent l="0" t="0" r="0" b="0"/>
            <wp:docPr id="2" name="Picture 2" descr="C:\Users\User\AppData\Local\Microsoft\Windows\INetCache\Content.Word\IMG-5ef455454c54de1be00dcd770a7cc1c7-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INetCache\Content.Word\IMG-5ef455454c54de1be00dcd770a7cc1c7-V.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3602" cy="1935841"/>
                    </a:xfrm>
                    <a:prstGeom prst="rect">
                      <a:avLst/>
                    </a:prstGeom>
                    <a:noFill/>
                    <a:ln>
                      <a:noFill/>
                    </a:ln>
                  </pic:spPr>
                </pic:pic>
              </a:graphicData>
            </a:graphic>
          </wp:inline>
        </w:drawing>
      </w:r>
    </w:p>
    <w:p w:rsidR="00C71576" w:rsidRDefault="00C71576" w:rsidP="005B2447">
      <w:pPr>
        <w:pStyle w:val="BodyText"/>
        <w:ind w:firstLine="720"/>
        <w:jc w:val="both"/>
        <w:rPr>
          <w:bCs/>
          <w:sz w:val="26"/>
        </w:rPr>
      </w:pPr>
    </w:p>
    <w:p w:rsidR="004D1A45" w:rsidRDefault="004D1A45" w:rsidP="005B2447">
      <w:pPr>
        <w:pStyle w:val="BodyText"/>
        <w:ind w:firstLine="720"/>
        <w:jc w:val="both"/>
        <w:rPr>
          <w:bCs/>
          <w:sz w:val="26"/>
        </w:rPr>
      </w:pPr>
    </w:p>
    <w:p w:rsidR="004D1A45" w:rsidRDefault="004D1A45" w:rsidP="005B2447">
      <w:pPr>
        <w:pStyle w:val="BodyText"/>
        <w:ind w:firstLine="720"/>
        <w:jc w:val="both"/>
        <w:rPr>
          <w:bCs/>
          <w:sz w:val="26"/>
        </w:rPr>
      </w:pPr>
    </w:p>
    <w:p w:rsidR="004D1A45" w:rsidRDefault="004D1A45" w:rsidP="004D1A45">
      <w:pPr>
        <w:pStyle w:val="BodyText"/>
        <w:ind w:firstLine="720"/>
        <w:jc w:val="both"/>
        <w:rPr>
          <w:bCs/>
          <w:sz w:val="26"/>
        </w:rPr>
      </w:pPr>
      <w:r>
        <w:rPr>
          <w:bCs/>
          <w:sz w:val="26"/>
        </w:rPr>
        <w:t>Ο Αρχιμανδρίτης π. Μιχάηλ Σαντοριναίος, εκπρόσωπος του Παναγιωτάτου  Μητροπολίτη Θεσσαλονίκης κ.κ. Φιλοθέου, τόνισε, μεταξύ άλλων, την προσφορά και τον αγώνα της πολύτεκνης οικογένειας αλλά και τις προσπάθειες  του Προέδρου και του Διοικητικού Συμβουλίου που κάνουν ότι είναι δυνατόν για την πατρίδα μας και τους πολυτέκνους και τους αξίζουν συγχαρητήρια.</w:t>
      </w:r>
    </w:p>
    <w:p w:rsidR="004D1A45" w:rsidRDefault="004D1A45" w:rsidP="004D1A45">
      <w:pPr>
        <w:pStyle w:val="BodyText"/>
        <w:ind w:firstLine="720"/>
        <w:jc w:val="both"/>
        <w:rPr>
          <w:bCs/>
          <w:sz w:val="26"/>
        </w:rPr>
      </w:pPr>
    </w:p>
    <w:p w:rsidR="004D1A45" w:rsidRDefault="004D1A45" w:rsidP="004D1A45">
      <w:pPr>
        <w:pStyle w:val="BodyText"/>
        <w:ind w:firstLine="720"/>
        <w:jc w:val="both"/>
        <w:rPr>
          <w:bCs/>
          <w:sz w:val="26"/>
        </w:rPr>
      </w:pPr>
      <w:r>
        <w:rPr>
          <w:bCs/>
          <w:sz w:val="26"/>
        </w:rPr>
        <w:t>Επίσης, έκανε ιδιαίτερη αναφορά στις προσπάθειες του Προέδρου κ. Θεοτοκάτου για το καλό των πολυτέκνων που έχουν ιδιαίτερη ανάγκη, αλλά και για την Θεσσαλονίκη μας.</w:t>
      </w:r>
    </w:p>
    <w:p w:rsidR="00AB50C8" w:rsidRDefault="00AB50C8" w:rsidP="004D1A45">
      <w:pPr>
        <w:pStyle w:val="BodyText"/>
        <w:ind w:firstLine="720"/>
        <w:jc w:val="both"/>
        <w:rPr>
          <w:bCs/>
          <w:sz w:val="26"/>
        </w:rPr>
      </w:pPr>
    </w:p>
    <w:p w:rsidR="00C71576" w:rsidRDefault="00C71576" w:rsidP="005B2447">
      <w:pPr>
        <w:pStyle w:val="BodyText"/>
        <w:jc w:val="both"/>
        <w:rPr>
          <w:bCs/>
          <w:sz w:val="26"/>
        </w:rPr>
      </w:pPr>
    </w:p>
    <w:p w:rsidR="004D1A45" w:rsidRDefault="004D1A45" w:rsidP="005B2447">
      <w:pPr>
        <w:pStyle w:val="BodyText"/>
        <w:jc w:val="both"/>
        <w:rPr>
          <w:bCs/>
          <w:sz w:val="26"/>
        </w:rPr>
        <w:sectPr w:rsidR="004D1A45" w:rsidSect="004D1A45">
          <w:type w:val="continuous"/>
          <w:pgSz w:w="11906" w:h="16838"/>
          <w:pgMar w:top="1440" w:right="1800" w:bottom="1440" w:left="1800" w:header="708" w:footer="708" w:gutter="0"/>
          <w:cols w:space="708"/>
          <w:docGrid w:linePitch="360"/>
        </w:sectPr>
      </w:pPr>
    </w:p>
    <w:p w:rsidR="00C71576" w:rsidRDefault="00C71576" w:rsidP="005B2447">
      <w:pPr>
        <w:pStyle w:val="BodyText"/>
        <w:jc w:val="both"/>
        <w:rPr>
          <w:bCs/>
          <w:sz w:val="26"/>
        </w:rPr>
      </w:pPr>
      <w:r>
        <w:rPr>
          <w:bCs/>
          <w:sz w:val="26"/>
        </w:rPr>
        <w:t xml:space="preserve">  </w:t>
      </w:r>
      <w:r w:rsidR="00030E07">
        <w:rPr>
          <w:bCs/>
          <w:noProof/>
          <w:sz w:val="26"/>
        </w:rPr>
        <w:drawing>
          <wp:inline distT="0" distB="0" distL="0" distR="0">
            <wp:extent cx="2408713" cy="2926715"/>
            <wp:effectExtent l="0" t="0" r="0" b="0"/>
            <wp:docPr id="5" name="Picture 5" descr="C:\Users\User\AppData\Local\Microsoft\Windows\INetCache\Content.Word\IMG-427cbc9b7835076c44ad7ab8e4520bc0-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User\AppData\Local\Microsoft\Windows\INetCache\Content.Word\IMG-427cbc9b7835076c44ad7ab8e4520bc0-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9739" cy="2940112"/>
                    </a:xfrm>
                    <a:prstGeom prst="rect">
                      <a:avLst/>
                    </a:prstGeom>
                    <a:noFill/>
                    <a:ln>
                      <a:noFill/>
                    </a:ln>
                  </pic:spPr>
                </pic:pic>
              </a:graphicData>
            </a:graphic>
          </wp:inline>
        </w:drawing>
      </w:r>
      <w:r w:rsidR="00030E07">
        <w:rPr>
          <w:bCs/>
          <w:sz w:val="26"/>
        </w:rPr>
        <w:t xml:space="preserve">   </w:t>
      </w:r>
    </w:p>
    <w:p w:rsidR="00C71576" w:rsidRDefault="00030E07" w:rsidP="00B37362">
      <w:pPr>
        <w:pStyle w:val="BodyText"/>
        <w:ind w:left="-426" w:firstLine="142"/>
        <w:jc w:val="both"/>
        <w:rPr>
          <w:bCs/>
          <w:sz w:val="26"/>
        </w:rPr>
        <w:sectPr w:rsidR="00C71576" w:rsidSect="004D1A45">
          <w:type w:val="continuous"/>
          <w:pgSz w:w="11906" w:h="16838"/>
          <w:pgMar w:top="1440" w:right="1800" w:bottom="1440" w:left="1800" w:header="708" w:footer="708" w:gutter="0"/>
          <w:cols w:num="2" w:space="2"/>
          <w:docGrid w:linePitch="360"/>
        </w:sectPr>
      </w:pPr>
      <w:r>
        <w:rPr>
          <w:bCs/>
          <w:noProof/>
          <w:sz w:val="26"/>
        </w:rPr>
        <w:drawing>
          <wp:inline distT="0" distB="0" distL="0" distR="0" wp14:anchorId="55FE103A" wp14:editId="0EC169F9">
            <wp:extent cx="2419350" cy="2927082"/>
            <wp:effectExtent l="0" t="0" r="0" b="0"/>
            <wp:docPr id="4" name="Picture 4" descr="C:\Users\User\AppData\Local\Microsoft\Windows\INetCache\Content.Word\IMG-bbbbd790860e4cb1ef1dca3622fd57f8-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User\AppData\Local\Microsoft\Windows\INetCache\Content.Word\IMG-bbbbd790860e4cb1ef1dca3622fd57f8-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7586" cy="3166920"/>
                    </a:xfrm>
                    <a:prstGeom prst="rect">
                      <a:avLst/>
                    </a:prstGeom>
                    <a:noFill/>
                    <a:ln>
                      <a:noFill/>
                    </a:ln>
                  </pic:spPr>
                </pic:pic>
              </a:graphicData>
            </a:graphic>
          </wp:inline>
        </w:drawing>
      </w:r>
    </w:p>
    <w:p w:rsidR="00C71576" w:rsidRDefault="00C71576" w:rsidP="005B2447">
      <w:pPr>
        <w:pStyle w:val="BodyText"/>
        <w:jc w:val="both"/>
        <w:rPr>
          <w:bCs/>
          <w:sz w:val="26"/>
        </w:rPr>
        <w:sectPr w:rsidR="00C71576" w:rsidSect="00C71576">
          <w:type w:val="continuous"/>
          <w:pgSz w:w="11906" w:h="16838"/>
          <w:pgMar w:top="1440" w:right="1800" w:bottom="1440" w:left="1800" w:header="708" w:footer="708" w:gutter="0"/>
          <w:cols w:num="2" w:space="708"/>
          <w:docGrid w:linePitch="360"/>
        </w:sectPr>
      </w:pPr>
    </w:p>
    <w:p w:rsidR="005B2447" w:rsidRDefault="005B2447" w:rsidP="005B2447">
      <w:pPr>
        <w:pStyle w:val="BodyText"/>
        <w:jc w:val="both"/>
        <w:rPr>
          <w:bCs/>
          <w:sz w:val="26"/>
        </w:rPr>
      </w:pPr>
    </w:p>
    <w:p w:rsidR="004C53E4" w:rsidRDefault="00501920" w:rsidP="004C53E4">
      <w:pPr>
        <w:pStyle w:val="BodyText"/>
        <w:ind w:firstLine="720"/>
        <w:jc w:val="both"/>
        <w:rPr>
          <w:bCs/>
          <w:sz w:val="26"/>
        </w:rPr>
      </w:pPr>
      <w:r>
        <w:rPr>
          <w:bCs/>
          <w:sz w:val="26"/>
        </w:rPr>
        <w:t xml:space="preserve">Ο κ. Ερωτόκριτος Θεοτοκάτος στον χαιρετισμό του </w:t>
      </w:r>
      <w:r w:rsidR="004C53E4">
        <w:rPr>
          <w:bCs/>
          <w:sz w:val="26"/>
        </w:rPr>
        <w:t xml:space="preserve">υπογράμμισε την ανάγκη για αλλαγή της δημογραφικής </w:t>
      </w:r>
      <w:r w:rsidR="00123A26">
        <w:rPr>
          <w:bCs/>
          <w:sz w:val="26"/>
        </w:rPr>
        <w:t xml:space="preserve">πολιτικής. </w:t>
      </w:r>
      <w:r w:rsidR="004C53E4">
        <w:rPr>
          <w:bCs/>
          <w:sz w:val="26"/>
        </w:rPr>
        <w:t>Επιβάλλεται η αλλαγή πολιτικής απέναντι στην πολύτεκνη οικογένεια εάν πραγματικά η ηγεσία και το πολιτικό προσωπικό θέλουν την επιβίωση του Ελληνισμού.</w:t>
      </w:r>
    </w:p>
    <w:p w:rsidR="00B37362" w:rsidRDefault="00B37362" w:rsidP="008C65CC">
      <w:pPr>
        <w:pStyle w:val="BodyText"/>
        <w:ind w:firstLine="720"/>
        <w:jc w:val="both"/>
        <w:rPr>
          <w:bCs/>
          <w:sz w:val="26"/>
        </w:rPr>
      </w:pPr>
    </w:p>
    <w:p w:rsidR="005B2447" w:rsidRDefault="00501920" w:rsidP="008C65CC">
      <w:pPr>
        <w:pStyle w:val="BodyText"/>
        <w:ind w:firstLine="720"/>
        <w:jc w:val="both"/>
        <w:rPr>
          <w:bCs/>
          <w:sz w:val="26"/>
        </w:rPr>
      </w:pPr>
      <w:r>
        <w:rPr>
          <w:bCs/>
          <w:sz w:val="26"/>
        </w:rPr>
        <w:t>Εδώ πρέπει να τονίσουμε, ανέφερε ο κ Θεοτοκάτος</w:t>
      </w:r>
      <w:r w:rsidR="00123A26">
        <w:rPr>
          <w:bCs/>
          <w:sz w:val="26"/>
        </w:rPr>
        <w:t>,</w:t>
      </w:r>
      <w:r>
        <w:rPr>
          <w:bCs/>
          <w:sz w:val="26"/>
        </w:rPr>
        <w:t xml:space="preserve"> ότι </w:t>
      </w:r>
      <w:r w:rsidR="00123A26">
        <w:rPr>
          <w:bCs/>
          <w:sz w:val="26"/>
        </w:rPr>
        <w:t>μετά</w:t>
      </w:r>
      <w:r w:rsidR="00667CF8">
        <w:rPr>
          <w:bCs/>
          <w:sz w:val="26"/>
        </w:rPr>
        <w:t xml:space="preserve"> τη </w:t>
      </w:r>
      <w:r w:rsidR="00123A26">
        <w:rPr>
          <w:bCs/>
          <w:sz w:val="26"/>
        </w:rPr>
        <w:t xml:space="preserve"> δημιουργία Υπουργείου Οικογένειας και Δημογραφικής Πολιτικής,</w:t>
      </w:r>
      <w:r w:rsidR="00667CF8">
        <w:rPr>
          <w:bCs/>
          <w:sz w:val="26"/>
        </w:rPr>
        <w:t xml:space="preserve"> περιμένουμε να διαφοροποιηθεί η πολιτική της πολιτείας και να εφαρμοσθούν γενναία μέτρα ώστε τα νέα ζευγάρια να αποφασίσο</w:t>
      </w:r>
      <w:r w:rsidR="006F4A11">
        <w:rPr>
          <w:bCs/>
          <w:sz w:val="26"/>
        </w:rPr>
        <w:t>υν να κάνουν περισσότερα παιδιά</w:t>
      </w:r>
      <w:r w:rsidR="00667CF8">
        <w:rPr>
          <w:bCs/>
          <w:sz w:val="26"/>
        </w:rPr>
        <w:t xml:space="preserve">, που τόσο έχει ανάγκη η πατρίδα μας για να επιβιώσει ο ελληνισμός. </w:t>
      </w:r>
      <w:r w:rsidR="004C53E4">
        <w:rPr>
          <w:bCs/>
          <w:sz w:val="26"/>
        </w:rPr>
        <w:t xml:space="preserve"> </w:t>
      </w:r>
    </w:p>
    <w:p w:rsidR="00B37362" w:rsidRDefault="00B37362" w:rsidP="008C65CC">
      <w:pPr>
        <w:pStyle w:val="BodyText"/>
        <w:ind w:firstLine="720"/>
        <w:jc w:val="both"/>
        <w:rPr>
          <w:bCs/>
          <w:sz w:val="26"/>
        </w:rPr>
      </w:pPr>
    </w:p>
    <w:p w:rsidR="00F21CA0" w:rsidRDefault="004C53E4" w:rsidP="008C65CC">
      <w:pPr>
        <w:pStyle w:val="BodyText"/>
        <w:ind w:firstLine="720"/>
        <w:jc w:val="both"/>
        <w:rPr>
          <w:bCs/>
          <w:sz w:val="26"/>
        </w:rPr>
      </w:pPr>
      <w:r>
        <w:rPr>
          <w:bCs/>
          <w:sz w:val="26"/>
        </w:rPr>
        <w:t xml:space="preserve">Στη συνέχεια ο Πρόεδρος του Συλλόγου </w:t>
      </w:r>
      <w:r w:rsidRPr="00A360DA">
        <w:rPr>
          <w:b/>
          <w:bCs/>
          <w:sz w:val="26"/>
        </w:rPr>
        <w:t>κ.</w:t>
      </w:r>
      <w:r>
        <w:rPr>
          <w:b/>
          <w:bCs/>
          <w:sz w:val="26"/>
        </w:rPr>
        <w:t xml:space="preserve"> </w:t>
      </w:r>
      <w:r w:rsidRPr="00A360DA">
        <w:rPr>
          <w:b/>
          <w:bCs/>
          <w:sz w:val="26"/>
        </w:rPr>
        <w:t>Ερωτόκριτος  Θεοτοκάτος</w:t>
      </w:r>
      <w:r>
        <w:rPr>
          <w:bCs/>
          <w:sz w:val="26"/>
        </w:rPr>
        <w:t xml:space="preserve">  και τα μέλη του Διοικητικού Συμβουλίου δέχθηκαν τους  πολύτεκνους και τους φίλους των πολυτέκνων για ευχές και κεράσματα</w:t>
      </w:r>
      <w:r w:rsidR="00F21CA0">
        <w:rPr>
          <w:bCs/>
          <w:sz w:val="26"/>
        </w:rPr>
        <w:t xml:space="preserve"> στο Πνευματικό Κέντρο του Ιερού Ναού Αγίου Θεράποντα.</w:t>
      </w:r>
    </w:p>
    <w:p w:rsidR="00AB50C8" w:rsidRDefault="00AB50C8" w:rsidP="005F5DA6">
      <w:pPr>
        <w:pStyle w:val="BodyText"/>
        <w:ind w:firstLine="720"/>
        <w:jc w:val="both"/>
        <w:rPr>
          <w:bCs/>
          <w:sz w:val="26"/>
        </w:rPr>
        <w:sectPr w:rsidR="00AB50C8" w:rsidSect="00C71576">
          <w:type w:val="continuous"/>
          <w:pgSz w:w="11906" w:h="16838"/>
          <w:pgMar w:top="1440" w:right="1800" w:bottom="1440" w:left="1800" w:header="708" w:footer="708" w:gutter="0"/>
          <w:cols w:space="708"/>
          <w:docGrid w:linePitch="360"/>
        </w:sectPr>
      </w:pPr>
    </w:p>
    <w:p w:rsidR="00AB50C8" w:rsidRDefault="004C53E4" w:rsidP="005F5DA6">
      <w:pPr>
        <w:pStyle w:val="BodyText"/>
        <w:ind w:firstLine="720"/>
        <w:jc w:val="both"/>
        <w:rPr>
          <w:bCs/>
          <w:sz w:val="26"/>
        </w:rPr>
        <w:sectPr w:rsidR="00AB50C8" w:rsidSect="00AB50C8">
          <w:type w:val="continuous"/>
          <w:pgSz w:w="11906" w:h="16838"/>
          <w:pgMar w:top="1440" w:right="1800" w:bottom="1440" w:left="1800" w:header="708" w:footer="708" w:gutter="0"/>
          <w:cols w:num="2" w:space="708"/>
          <w:docGrid w:linePitch="360"/>
        </w:sectPr>
      </w:pPr>
      <w:r>
        <w:rPr>
          <w:bCs/>
          <w:sz w:val="26"/>
        </w:rPr>
        <w:t xml:space="preserve"> </w:t>
      </w:r>
    </w:p>
    <w:p w:rsidR="00C71576" w:rsidRDefault="00AB50C8" w:rsidP="005F5DA6">
      <w:pPr>
        <w:pStyle w:val="BodyText"/>
        <w:ind w:firstLine="720"/>
        <w:jc w:val="both"/>
        <w:rPr>
          <w:bCs/>
          <w:sz w:val="26"/>
        </w:rPr>
      </w:pPr>
      <w:r>
        <w:rPr>
          <w:bCs/>
          <w:sz w:val="26"/>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268.5pt;height:123.75pt">
            <v:imagedata r:id="rId9" o:title="20260608_122052"/>
          </v:shape>
        </w:pict>
      </w:r>
    </w:p>
    <w:p w:rsidR="00AB50C8" w:rsidRDefault="00AB50C8" w:rsidP="005F5DA6">
      <w:pPr>
        <w:pStyle w:val="BodyText"/>
        <w:ind w:firstLine="720"/>
        <w:jc w:val="both"/>
        <w:rPr>
          <w:bCs/>
          <w:sz w:val="26"/>
        </w:rPr>
      </w:pPr>
    </w:p>
    <w:p w:rsidR="00AB50C8" w:rsidRDefault="00AB50C8" w:rsidP="005F5DA6">
      <w:pPr>
        <w:pStyle w:val="BodyText"/>
        <w:ind w:firstLine="720"/>
        <w:jc w:val="both"/>
        <w:rPr>
          <w:bCs/>
          <w:sz w:val="26"/>
        </w:rPr>
      </w:pPr>
      <w:bookmarkStart w:id="0" w:name="_GoBack"/>
      <w:r>
        <w:rPr>
          <w:bCs/>
          <w:sz w:val="26"/>
        </w:rPr>
        <w:pict>
          <v:shape id="_x0000_i1120" type="#_x0000_t75" style="width:272.25pt;height:109.5pt">
            <v:imagedata r:id="rId10" o:title="IMG-6be260f6581cbbf62f6ab2f9d77c7646-V"/>
          </v:shape>
        </w:pict>
      </w:r>
      <w:bookmarkEnd w:id="0"/>
    </w:p>
    <w:p w:rsidR="004C53E4" w:rsidRDefault="004C53E4" w:rsidP="004C53E4">
      <w:pPr>
        <w:ind w:firstLine="720"/>
        <w:jc w:val="both"/>
        <w:rPr>
          <w:bCs/>
          <w:sz w:val="26"/>
        </w:rPr>
      </w:pPr>
    </w:p>
    <w:p w:rsidR="002C447D" w:rsidRPr="00B37362" w:rsidRDefault="004C53E4" w:rsidP="00776D6E">
      <w:pPr>
        <w:ind w:firstLine="720"/>
        <w:rPr>
          <w:b/>
          <w:bCs/>
          <w:sz w:val="26"/>
          <w:szCs w:val="26"/>
        </w:rPr>
      </w:pPr>
      <w:r w:rsidRPr="00B37362">
        <w:rPr>
          <w:b/>
          <w:bCs/>
          <w:sz w:val="26"/>
          <w:szCs w:val="26"/>
        </w:rPr>
        <w:t>Την εκδήλωση τίμησαν με την παρουσία τους:</w:t>
      </w:r>
    </w:p>
    <w:p w:rsidR="00AB50C8" w:rsidRPr="00AB50C8" w:rsidRDefault="00122FE0" w:rsidP="00030E07">
      <w:pPr>
        <w:rPr>
          <w:b/>
          <w:sz w:val="26"/>
          <w:szCs w:val="26"/>
        </w:rPr>
      </w:pPr>
      <w:r w:rsidRPr="00B37362">
        <w:rPr>
          <w:b/>
          <w:sz w:val="26"/>
          <w:szCs w:val="26"/>
        </w:rPr>
        <w:t>Π</w:t>
      </w:r>
      <w:r w:rsidRPr="00B37362">
        <w:rPr>
          <w:b/>
          <w:sz w:val="26"/>
          <w:szCs w:val="26"/>
        </w:rPr>
        <w:t>ολλοί εκπρόσωποι φορεών και συλλόγων</w:t>
      </w:r>
      <w:r w:rsidRPr="00B37362">
        <w:rPr>
          <w:b/>
          <w:sz w:val="26"/>
          <w:szCs w:val="26"/>
        </w:rPr>
        <w:t xml:space="preserve">, </w:t>
      </w:r>
      <w:r w:rsidR="005F5DA6" w:rsidRPr="00B37362">
        <w:rPr>
          <w:b/>
          <w:sz w:val="26"/>
          <w:szCs w:val="26"/>
        </w:rPr>
        <w:t>ο Υφυπουργός Αν</w:t>
      </w:r>
      <w:r w:rsidR="00B37362">
        <w:rPr>
          <w:b/>
          <w:sz w:val="26"/>
          <w:szCs w:val="26"/>
        </w:rPr>
        <w:t xml:space="preserve">άπτυξης κ. Καλαφάτης Σταύρος, </w:t>
      </w:r>
      <w:r w:rsidR="005F5DA6" w:rsidRPr="00B37362">
        <w:rPr>
          <w:b/>
          <w:sz w:val="26"/>
          <w:szCs w:val="26"/>
        </w:rPr>
        <w:t>Οι Βουλευτές: κ. Δημήτριος Κούβελας, κ. Θεόδωρος Καράογ</w:t>
      </w:r>
      <w:r w:rsidRPr="00B37362">
        <w:rPr>
          <w:b/>
          <w:sz w:val="26"/>
          <w:szCs w:val="26"/>
        </w:rPr>
        <w:t xml:space="preserve">λου, κ. Σιμόπουλος Ευστράτιος, </w:t>
      </w:r>
      <w:r w:rsidR="00023A07" w:rsidRPr="00B37362">
        <w:rPr>
          <w:b/>
          <w:sz w:val="26"/>
          <w:szCs w:val="26"/>
        </w:rPr>
        <w:t>ο Αντιπεριφερειάρχης Θεσσαλονίκης  κ.Κωνσταντίνος Γιουτίκας</w:t>
      </w:r>
      <w:r w:rsidRPr="00B37362">
        <w:rPr>
          <w:b/>
          <w:sz w:val="26"/>
          <w:szCs w:val="26"/>
        </w:rPr>
        <w:t>,</w:t>
      </w:r>
      <w:r w:rsidR="005F5DA6" w:rsidRPr="00B37362">
        <w:rPr>
          <w:b/>
          <w:sz w:val="26"/>
          <w:szCs w:val="26"/>
        </w:rPr>
        <w:t xml:space="preserve"> ο</w:t>
      </w:r>
      <w:r w:rsidR="00856395" w:rsidRPr="00B37362">
        <w:rPr>
          <w:b/>
          <w:sz w:val="26"/>
          <w:szCs w:val="26"/>
        </w:rPr>
        <w:t xml:space="preserve"> Αντιπεριφερειάρχης ανάπτυξης και περιβάλοντος </w:t>
      </w:r>
      <w:r w:rsidR="005F5DA6" w:rsidRPr="00B37362">
        <w:rPr>
          <w:b/>
          <w:sz w:val="26"/>
          <w:szCs w:val="26"/>
        </w:rPr>
        <w:t xml:space="preserve">κ. </w:t>
      </w:r>
      <w:r w:rsidR="00023A07" w:rsidRPr="00B37362">
        <w:rPr>
          <w:b/>
          <w:sz w:val="26"/>
          <w:szCs w:val="26"/>
        </w:rPr>
        <w:t xml:space="preserve"> Στάθης </w:t>
      </w:r>
      <w:r w:rsidR="005F5DA6" w:rsidRPr="00B37362">
        <w:rPr>
          <w:b/>
          <w:sz w:val="26"/>
          <w:szCs w:val="26"/>
        </w:rPr>
        <w:t>Αβραμίδης</w:t>
      </w:r>
      <w:r w:rsidR="00030E07">
        <w:rPr>
          <w:b/>
          <w:sz w:val="26"/>
          <w:szCs w:val="26"/>
        </w:rPr>
        <w:t>,</w:t>
      </w:r>
      <w:r w:rsidR="005F5DA6" w:rsidRPr="00B37362">
        <w:rPr>
          <w:b/>
          <w:sz w:val="26"/>
          <w:szCs w:val="26"/>
        </w:rPr>
        <w:t xml:space="preserve"> </w:t>
      </w:r>
      <w:r w:rsidRPr="00B37362">
        <w:rPr>
          <w:b/>
          <w:sz w:val="26"/>
          <w:szCs w:val="26"/>
        </w:rPr>
        <w:t>ο συντονιστής του γραφείου του πρωθυπουργού στη Θεσσαλονίκη, κος Γιάννης Παπαγεωργίου</w:t>
      </w:r>
      <w:r w:rsidR="00030E07">
        <w:rPr>
          <w:b/>
          <w:sz w:val="26"/>
          <w:szCs w:val="26"/>
        </w:rPr>
        <w:t xml:space="preserve"> </w:t>
      </w:r>
      <w:r w:rsidR="00030E07" w:rsidRPr="00B37362">
        <w:rPr>
          <w:b/>
          <w:sz w:val="26"/>
          <w:szCs w:val="26"/>
        </w:rPr>
        <w:t>και</w:t>
      </w:r>
      <w:r w:rsidR="00030E07">
        <w:rPr>
          <w:b/>
          <w:sz w:val="26"/>
          <w:szCs w:val="26"/>
        </w:rPr>
        <w:t xml:space="preserve"> </w:t>
      </w:r>
      <w:r w:rsidR="00030E07" w:rsidRPr="00B37362">
        <w:rPr>
          <w:b/>
          <w:sz w:val="26"/>
          <w:szCs w:val="26"/>
        </w:rPr>
        <w:t xml:space="preserve">ο κος Αθανάσιος Κνης, ιδιοκτήτης την εταιρίας </w:t>
      </w:r>
      <w:proofErr w:type="spellStart"/>
      <w:r w:rsidR="00030E07" w:rsidRPr="00B37362">
        <w:rPr>
          <w:b/>
          <w:sz w:val="26"/>
          <w:szCs w:val="26"/>
          <w:lang w:val="en-US"/>
        </w:rPr>
        <w:t>Energiers</w:t>
      </w:r>
      <w:proofErr w:type="spellEnd"/>
      <w:r w:rsidR="00AB50C8">
        <w:rPr>
          <w:b/>
          <w:sz w:val="26"/>
          <w:szCs w:val="26"/>
        </w:rPr>
        <w:t>.</w:t>
      </w:r>
    </w:p>
    <w:p w:rsidR="00971896" w:rsidRPr="00122FE0" w:rsidRDefault="00030E07" w:rsidP="004C53E4">
      <w:pPr>
        <w:rPr>
          <w:b/>
          <w:bCs/>
          <w:sz w:val="26"/>
          <w:szCs w:val="26"/>
        </w:rPr>
      </w:pPr>
      <w:r>
        <w:rPr>
          <w:b/>
          <w:bCs/>
          <w:sz w:val="26"/>
          <w:szCs w:val="26"/>
        </w:rPr>
        <w:tab/>
      </w:r>
      <w:r w:rsidR="00122FE0" w:rsidRPr="00B37362">
        <w:rPr>
          <w:b/>
          <w:bCs/>
          <w:sz w:val="26"/>
          <w:szCs w:val="26"/>
        </w:rPr>
        <w:t xml:space="preserve">Μηνύματα για την εκδήλωση έστειλαν: </w:t>
      </w:r>
      <w:r>
        <w:rPr>
          <w:b/>
          <w:sz w:val="26"/>
          <w:szCs w:val="26"/>
        </w:rPr>
        <w:t>Ο Υ</w:t>
      </w:r>
      <w:r w:rsidR="00122FE0" w:rsidRPr="00B37362">
        <w:rPr>
          <w:b/>
          <w:sz w:val="26"/>
          <w:szCs w:val="26"/>
        </w:rPr>
        <w:t>φυπουργός Μακεδονίας- Θράκης κ.</w:t>
      </w:r>
      <w:r w:rsidR="00B37362">
        <w:rPr>
          <w:b/>
          <w:sz w:val="26"/>
          <w:szCs w:val="26"/>
        </w:rPr>
        <w:t xml:space="preserve"> </w:t>
      </w:r>
      <w:r w:rsidR="00122FE0" w:rsidRPr="00B37362">
        <w:rPr>
          <w:b/>
          <w:sz w:val="26"/>
          <w:szCs w:val="26"/>
        </w:rPr>
        <w:t>Γκιουλέκας Κωνσταντίνος</w:t>
      </w:r>
    </w:p>
    <w:sectPr w:rsidR="00971896" w:rsidRPr="00122FE0" w:rsidSect="00C71576">
      <w:type w:val="continuous"/>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C53E4"/>
    <w:rsid w:val="00023A07"/>
    <w:rsid w:val="00030E07"/>
    <w:rsid w:val="00041B6F"/>
    <w:rsid w:val="000668D0"/>
    <w:rsid w:val="00083341"/>
    <w:rsid w:val="000D0F5F"/>
    <w:rsid w:val="00122FE0"/>
    <w:rsid w:val="00123A26"/>
    <w:rsid w:val="002464A4"/>
    <w:rsid w:val="00275FE4"/>
    <w:rsid w:val="002B6241"/>
    <w:rsid w:val="002C447D"/>
    <w:rsid w:val="003713ED"/>
    <w:rsid w:val="00440539"/>
    <w:rsid w:val="004516D5"/>
    <w:rsid w:val="004C2A23"/>
    <w:rsid w:val="004C53E4"/>
    <w:rsid w:val="004C6756"/>
    <w:rsid w:val="004D1A45"/>
    <w:rsid w:val="004D7A96"/>
    <w:rsid w:val="00501920"/>
    <w:rsid w:val="00592B15"/>
    <w:rsid w:val="005B2447"/>
    <w:rsid w:val="005D474B"/>
    <w:rsid w:val="005D7636"/>
    <w:rsid w:val="005F5DA6"/>
    <w:rsid w:val="00611EE4"/>
    <w:rsid w:val="00613C97"/>
    <w:rsid w:val="006178C4"/>
    <w:rsid w:val="006321FF"/>
    <w:rsid w:val="00667CF8"/>
    <w:rsid w:val="00684328"/>
    <w:rsid w:val="00695CB6"/>
    <w:rsid w:val="006B6079"/>
    <w:rsid w:val="006F4A11"/>
    <w:rsid w:val="00707ABE"/>
    <w:rsid w:val="00734DB9"/>
    <w:rsid w:val="007512F6"/>
    <w:rsid w:val="00776D6E"/>
    <w:rsid w:val="007A1ED3"/>
    <w:rsid w:val="007F1B0A"/>
    <w:rsid w:val="007F76CF"/>
    <w:rsid w:val="00813A88"/>
    <w:rsid w:val="00856395"/>
    <w:rsid w:val="008C65CC"/>
    <w:rsid w:val="008D5EE5"/>
    <w:rsid w:val="00971896"/>
    <w:rsid w:val="00AA6486"/>
    <w:rsid w:val="00AB50C8"/>
    <w:rsid w:val="00B37362"/>
    <w:rsid w:val="00C039F6"/>
    <w:rsid w:val="00C200F1"/>
    <w:rsid w:val="00C4589D"/>
    <w:rsid w:val="00C71576"/>
    <w:rsid w:val="00CE05E5"/>
    <w:rsid w:val="00DD3C77"/>
    <w:rsid w:val="00E005A7"/>
    <w:rsid w:val="00F21CA0"/>
    <w:rsid w:val="00F22111"/>
    <w:rsid w:val="00FB221C"/>
    <w:rsid w:val="00FB29EF"/>
    <w:rsid w:val="00FC4761"/>
    <w:rsid w:val="00FE42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3DFC"/>
  <w15:docId w15:val="{70FEFCC7-1222-4CFC-BB61-D006FDB7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3E4"/>
    <w:pPr>
      <w:spacing w:after="0" w:line="240" w:lineRule="auto"/>
    </w:pPr>
    <w:rPr>
      <w:rFonts w:ascii="Times New Roman" w:eastAsia="Times New Roman" w:hAnsi="Times New Roman" w:cs="Times New Roman"/>
      <w:sz w:val="24"/>
      <w:szCs w:val="24"/>
      <w:lang w:eastAsia="el-GR"/>
    </w:rPr>
  </w:style>
  <w:style w:type="paragraph" w:styleId="Heading2">
    <w:name w:val="heading 2"/>
    <w:basedOn w:val="Normal"/>
    <w:next w:val="Normal"/>
    <w:link w:val="Heading2Char"/>
    <w:qFormat/>
    <w:rsid w:val="004C53E4"/>
    <w:pPr>
      <w:keepNext/>
      <w:outlineLvl w:val="1"/>
    </w:pPr>
    <w:rPr>
      <w:sz w:val="28"/>
    </w:rPr>
  </w:style>
  <w:style w:type="paragraph" w:styleId="Heading3">
    <w:name w:val="heading 3"/>
    <w:basedOn w:val="Normal"/>
    <w:next w:val="Normal"/>
    <w:link w:val="Heading3Char"/>
    <w:qFormat/>
    <w:rsid w:val="004C53E4"/>
    <w:pPr>
      <w:keepNext/>
      <w:tabs>
        <w:tab w:val="left" w:pos="2160"/>
      </w:tabs>
      <w:jc w:val="center"/>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53E4"/>
    <w:rPr>
      <w:rFonts w:ascii="Times New Roman" w:eastAsia="Times New Roman" w:hAnsi="Times New Roman" w:cs="Times New Roman"/>
      <w:sz w:val="28"/>
      <w:szCs w:val="24"/>
      <w:lang w:eastAsia="el-GR"/>
    </w:rPr>
  </w:style>
  <w:style w:type="character" w:customStyle="1" w:styleId="Heading3Char">
    <w:name w:val="Heading 3 Char"/>
    <w:basedOn w:val="DefaultParagraphFont"/>
    <w:link w:val="Heading3"/>
    <w:rsid w:val="004C53E4"/>
    <w:rPr>
      <w:rFonts w:ascii="Times New Roman" w:eastAsia="Times New Roman" w:hAnsi="Times New Roman" w:cs="Times New Roman"/>
      <w:b/>
      <w:bCs/>
      <w:sz w:val="32"/>
      <w:szCs w:val="24"/>
      <w:lang w:eastAsia="el-GR"/>
    </w:rPr>
  </w:style>
  <w:style w:type="paragraph" w:styleId="BodyText">
    <w:name w:val="Body Text"/>
    <w:basedOn w:val="Normal"/>
    <w:link w:val="BodyTextChar"/>
    <w:rsid w:val="004C53E4"/>
    <w:rPr>
      <w:sz w:val="28"/>
    </w:rPr>
  </w:style>
  <w:style w:type="character" w:customStyle="1" w:styleId="BodyTextChar">
    <w:name w:val="Body Text Char"/>
    <w:basedOn w:val="DefaultParagraphFont"/>
    <w:link w:val="BodyText"/>
    <w:rsid w:val="004C53E4"/>
    <w:rPr>
      <w:rFonts w:ascii="Times New Roman" w:eastAsia="Times New Roman" w:hAnsi="Times New Roman" w:cs="Times New Roman"/>
      <w:sz w:val="28"/>
      <w:szCs w:val="24"/>
      <w:lang w:eastAsia="el-GR"/>
    </w:rPr>
  </w:style>
  <w:style w:type="paragraph" w:styleId="BalloonText">
    <w:name w:val="Balloon Text"/>
    <w:basedOn w:val="Normal"/>
    <w:link w:val="BalloonTextChar"/>
    <w:uiPriority w:val="99"/>
    <w:semiHidden/>
    <w:unhideWhenUsed/>
    <w:rsid w:val="005B2447"/>
    <w:rPr>
      <w:rFonts w:ascii="Tahoma" w:hAnsi="Tahoma" w:cs="Tahoma"/>
      <w:sz w:val="16"/>
      <w:szCs w:val="16"/>
    </w:rPr>
  </w:style>
  <w:style w:type="character" w:customStyle="1" w:styleId="BalloonTextChar">
    <w:name w:val="Balloon Text Char"/>
    <w:basedOn w:val="DefaultParagraphFont"/>
    <w:link w:val="BalloonText"/>
    <w:uiPriority w:val="99"/>
    <w:semiHidden/>
    <w:rsid w:val="005B2447"/>
    <w:rPr>
      <w:rFonts w:ascii="Tahoma" w:eastAsia="Times New Roman" w:hAnsi="Tahoma" w:cs="Tahoma"/>
      <w:sz w:val="16"/>
      <w:szCs w:val="16"/>
      <w:lang w:eastAsia="el-GR"/>
    </w:rPr>
  </w:style>
  <w:style w:type="character" w:styleId="Strong">
    <w:name w:val="Strong"/>
    <w:basedOn w:val="DefaultParagraphFont"/>
    <w:uiPriority w:val="22"/>
    <w:qFormat/>
    <w:rsid w:val="00CE05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A1B1D-03CC-4980-AB7C-0334C466D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3</Pages>
  <Words>476</Words>
  <Characters>2572</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userpc</cp:lastModifiedBy>
  <cp:revision>96</cp:revision>
  <cp:lastPrinted>2023-06-12T09:13:00Z</cp:lastPrinted>
  <dcterms:created xsi:type="dcterms:W3CDTF">2019-06-24T08:38:00Z</dcterms:created>
  <dcterms:modified xsi:type="dcterms:W3CDTF">2026-06-08T09:26:00Z</dcterms:modified>
</cp:coreProperties>
</file>